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000D"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9264" behindDoc="1" locked="0" layoutInCell="1" allowOverlap="1" wp14:anchorId="795B2C61" wp14:editId="39C27375">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5BF4B269"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3D430D5" wp14:editId="2E6259B6">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2B20FA"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556D4F1E"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5D811E18" w14:textId="77777777" w:rsidR="005560B8" w:rsidRDefault="005560B8" w:rsidP="005560B8">
      <w:pPr>
        <w:spacing w:after="0" w:line="240" w:lineRule="auto"/>
        <w:rPr>
          <w:b/>
          <w:sz w:val="24"/>
        </w:rPr>
      </w:pPr>
    </w:p>
    <w:p w14:paraId="3D6C63A6" w14:textId="06F55286" w:rsidR="002E504C" w:rsidRDefault="005560B8" w:rsidP="005560B8">
      <w:pPr>
        <w:spacing w:after="0" w:line="240" w:lineRule="auto"/>
        <w:rPr>
          <w:b/>
          <w:sz w:val="24"/>
        </w:rPr>
      </w:pPr>
      <w:r>
        <w:rPr>
          <w:b/>
          <w:sz w:val="24"/>
        </w:rPr>
        <w:t xml:space="preserve">Release Date: </w:t>
      </w:r>
      <w:r w:rsidR="00FB2CFE">
        <w:rPr>
          <w:b/>
          <w:sz w:val="24"/>
        </w:rPr>
        <w:t>April</w:t>
      </w:r>
      <w:r w:rsidR="00FA4707">
        <w:rPr>
          <w:b/>
          <w:sz w:val="24"/>
        </w:rPr>
        <w:t xml:space="preserve"> </w:t>
      </w:r>
      <w:r w:rsidR="00071C31">
        <w:rPr>
          <w:b/>
          <w:sz w:val="24"/>
        </w:rPr>
        <w:t>4</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B566F7" w:rsidRPr="00D303FA">
          <w:rPr>
            <w:rStyle w:val="Hyperlink"/>
            <w:sz w:val="24"/>
            <w:szCs w:val="24"/>
          </w:rPr>
          <w:t>Press_Office@sba.gov</w:t>
        </w:r>
      </w:hyperlink>
      <w:r w:rsidR="005F34C0" w:rsidRPr="00D303FA">
        <w:rPr>
          <w:sz w:val="24"/>
          <w:szCs w:val="24"/>
        </w:rPr>
        <w:t xml:space="preserve">, </w:t>
      </w:r>
      <w:r w:rsidR="00B566F7" w:rsidRPr="00D303FA">
        <w:rPr>
          <w:sz w:val="24"/>
          <w:szCs w:val="24"/>
        </w:rPr>
        <w:t>(202) 205-7036</w:t>
      </w:r>
    </w:p>
    <w:p w14:paraId="0237A47C" w14:textId="5F63A306" w:rsidR="005560B8" w:rsidRPr="002A005D" w:rsidRDefault="005560B8" w:rsidP="005560B8">
      <w:pPr>
        <w:spacing w:after="0" w:line="240" w:lineRule="auto"/>
        <w:rPr>
          <w:b/>
          <w:sz w:val="24"/>
        </w:rPr>
      </w:pPr>
      <w:r>
        <w:rPr>
          <w:b/>
          <w:sz w:val="24"/>
        </w:rPr>
        <w:t xml:space="preserve">Release </w:t>
      </w:r>
      <w:r w:rsidRPr="00ED0EB2">
        <w:rPr>
          <w:b/>
          <w:sz w:val="24"/>
        </w:rPr>
        <w:t xml:space="preserve">Number: </w:t>
      </w:r>
      <w:r w:rsidR="008D487C" w:rsidRPr="00ED0EB2">
        <w:rPr>
          <w:b/>
          <w:sz w:val="24"/>
        </w:rPr>
        <w:t>20</w:t>
      </w:r>
      <w:r w:rsidR="009D5CD6" w:rsidRPr="00ED0EB2">
        <w:rPr>
          <w:b/>
          <w:sz w:val="24"/>
        </w:rPr>
        <w:t>-</w:t>
      </w:r>
      <w:r w:rsidR="00ED0EB2" w:rsidRPr="00ED0EB2">
        <w:rPr>
          <w:b/>
          <w:sz w:val="24"/>
        </w:rPr>
        <w:t>31</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2BADDFF9" w14:textId="77777777" w:rsidR="00387CF3" w:rsidRDefault="00387CF3" w:rsidP="00194199">
      <w:pPr>
        <w:pStyle w:val="Heading1"/>
      </w:pPr>
    </w:p>
    <w:p w14:paraId="73C6BE0E" w14:textId="0D44192D" w:rsidR="00343B47" w:rsidRDefault="00B566F7" w:rsidP="00E008FC">
      <w:pPr>
        <w:pStyle w:val="Heading1"/>
      </w:pPr>
      <w:r>
        <w:t xml:space="preserve">SBA </w:t>
      </w:r>
      <w:r w:rsidR="0096204D">
        <w:t xml:space="preserve">Clarifies </w:t>
      </w:r>
      <w:r>
        <w:t>Eligibility</w:t>
      </w:r>
      <w:r w:rsidR="00D70018">
        <w:t xml:space="preserve"> of Faith-Based Organizations </w:t>
      </w:r>
      <w:r w:rsidR="007049AC">
        <w:t>to Participate</w:t>
      </w:r>
      <w:r w:rsidR="007709F6">
        <w:t xml:space="preserve"> in Paycheck Protection and Economic Injury Disaster Loan P</w:t>
      </w:r>
      <w:r w:rsidR="00413CD4">
        <w:t>rograms</w:t>
      </w:r>
    </w:p>
    <w:p w14:paraId="06567A0E" w14:textId="77777777" w:rsidR="00B566F7" w:rsidRPr="0029722C" w:rsidRDefault="00B566F7" w:rsidP="00E008FC">
      <w:pPr>
        <w:pStyle w:val="NoSpacing"/>
        <w:rPr>
          <w:rFonts w:ascii="Source Sans Pro" w:hAnsi="Source Sans Pro"/>
          <w:sz w:val="28"/>
          <w:szCs w:val="28"/>
        </w:rPr>
      </w:pPr>
    </w:p>
    <w:p w14:paraId="191EE2B2" w14:textId="4228EB20" w:rsidR="00F64908" w:rsidRPr="008C51E1" w:rsidRDefault="004A6BB6" w:rsidP="009119F0">
      <w:pPr>
        <w:pStyle w:val="NoSpacing"/>
        <w:rPr>
          <w:rFonts w:ascii="Source Sans Pro" w:hAnsi="Source Sans Pro"/>
          <w:sz w:val="24"/>
          <w:szCs w:val="24"/>
        </w:rPr>
      </w:pPr>
      <w:r w:rsidRPr="00E22FDD">
        <w:rPr>
          <w:rFonts w:ascii="Source Sans Pro" w:hAnsi="Source Sans Pro"/>
          <w:b/>
          <w:bCs/>
          <w:sz w:val="24"/>
          <w:szCs w:val="24"/>
        </w:rPr>
        <w:t>WASHINGTON –</w:t>
      </w:r>
      <w:r w:rsidRPr="00E22FDD">
        <w:rPr>
          <w:rFonts w:ascii="Source Sans Pro" w:hAnsi="Source Sans Pro"/>
          <w:sz w:val="24"/>
          <w:szCs w:val="24"/>
        </w:rPr>
        <w:t> SBA Administrator </w:t>
      </w:r>
      <w:hyperlink r:id="rId17" w:history="1">
        <w:r w:rsidRPr="00E22FDD">
          <w:rPr>
            <w:rStyle w:val="Hyperlink"/>
            <w:rFonts w:ascii="Source Sans Pro" w:hAnsi="Source Sans Pro"/>
            <w:color w:val="293F7C"/>
            <w:sz w:val="24"/>
            <w:szCs w:val="24"/>
          </w:rPr>
          <w:t>Jovita Carranza</w:t>
        </w:r>
      </w:hyperlink>
      <w:r w:rsidRPr="00E22FDD">
        <w:rPr>
          <w:rFonts w:ascii="Source Sans Pro" w:hAnsi="Source Sans Pro"/>
          <w:sz w:val="24"/>
          <w:szCs w:val="24"/>
        </w:rPr>
        <w:t> </w:t>
      </w:r>
      <w:r w:rsidR="00F64908" w:rsidRPr="00E22FDD">
        <w:rPr>
          <w:rFonts w:ascii="Source Sans Pro" w:hAnsi="Source Sans Pro"/>
          <w:sz w:val="24"/>
          <w:szCs w:val="24"/>
        </w:rPr>
        <w:t xml:space="preserve">today announced </w:t>
      </w:r>
      <w:r w:rsidR="00474836" w:rsidRPr="00E22FDD">
        <w:rPr>
          <w:rFonts w:ascii="Source Sans Pro" w:hAnsi="Source Sans Pro"/>
          <w:sz w:val="24"/>
          <w:szCs w:val="24"/>
        </w:rPr>
        <w:t xml:space="preserve">that SBA </w:t>
      </w:r>
      <w:hyperlink r:id="rId18" w:history="1">
        <w:r w:rsidR="004A3231" w:rsidRPr="00374616">
          <w:rPr>
            <w:rStyle w:val="Hyperlink"/>
            <w:rFonts w:ascii="Source Sans Pro" w:hAnsi="Source Sans Pro"/>
            <w:color w:val="0000FF"/>
            <w:sz w:val="24"/>
            <w:szCs w:val="24"/>
          </w:rPr>
          <w:t>issued</w:t>
        </w:r>
        <w:r w:rsidR="004A3231" w:rsidRPr="00071C31">
          <w:rPr>
            <w:rStyle w:val="Hyperlink"/>
            <w:rFonts w:ascii="Source Sans Pro" w:hAnsi="Source Sans Pro"/>
            <w:sz w:val="24"/>
            <w:szCs w:val="24"/>
          </w:rPr>
          <w:t xml:space="preserve"> guidance</w:t>
        </w:r>
      </w:hyperlink>
      <w:r w:rsidR="004A3231" w:rsidRPr="006D69F0">
        <w:rPr>
          <w:rFonts w:ascii="Source Sans Pro" w:hAnsi="Source Sans Pro"/>
          <w:sz w:val="24"/>
          <w:szCs w:val="24"/>
        </w:rPr>
        <w:t xml:space="preserve"> clarifying that all faith</w:t>
      </w:r>
      <w:r w:rsidR="00707BA4" w:rsidRPr="006D69F0">
        <w:rPr>
          <w:rFonts w:ascii="Source Sans Pro" w:hAnsi="Source Sans Pro"/>
          <w:sz w:val="24"/>
          <w:szCs w:val="24"/>
        </w:rPr>
        <w:t xml:space="preserve">-based organizations impacted by Coronavirus (COVID-19) </w:t>
      </w:r>
      <w:r w:rsidR="00413CD4" w:rsidRPr="006D69F0">
        <w:rPr>
          <w:rFonts w:ascii="Source Sans Pro" w:hAnsi="Source Sans Pro"/>
          <w:sz w:val="24"/>
          <w:szCs w:val="24"/>
        </w:rPr>
        <w:t>are</w:t>
      </w:r>
      <w:r w:rsidR="00707BA4" w:rsidRPr="00E22FDD">
        <w:rPr>
          <w:rFonts w:ascii="Source Sans Pro" w:hAnsi="Source Sans Pro"/>
          <w:sz w:val="24"/>
          <w:szCs w:val="24"/>
        </w:rPr>
        <w:t xml:space="preserve"> </w:t>
      </w:r>
      <w:r w:rsidR="0009648A">
        <w:rPr>
          <w:rFonts w:ascii="Source Sans Pro" w:hAnsi="Source Sans Pro"/>
          <w:sz w:val="24"/>
          <w:szCs w:val="24"/>
        </w:rPr>
        <w:t>eligible</w:t>
      </w:r>
      <w:r w:rsidR="0009648A" w:rsidRPr="00E22FDD">
        <w:rPr>
          <w:rFonts w:ascii="Source Sans Pro" w:hAnsi="Source Sans Pro"/>
          <w:sz w:val="24"/>
          <w:szCs w:val="24"/>
        </w:rPr>
        <w:t xml:space="preserve"> </w:t>
      </w:r>
      <w:r w:rsidR="00707BA4" w:rsidRPr="00E22FDD">
        <w:rPr>
          <w:rFonts w:ascii="Source Sans Pro" w:hAnsi="Source Sans Pro"/>
          <w:sz w:val="24"/>
          <w:szCs w:val="24"/>
        </w:rPr>
        <w:t xml:space="preserve">to participate in </w:t>
      </w:r>
      <w:r w:rsidR="00F64908" w:rsidRPr="00E22FDD">
        <w:rPr>
          <w:rFonts w:ascii="Source Sans Pro" w:hAnsi="Source Sans Pro"/>
          <w:sz w:val="24"/>
          <w:szCs w:val="24"/>
        </w:rPr>
        <w:t xml:space="preserve">the Paycheck Protection Program and the Economic Injury Disaster Loan program, </w:t>
      </w:r>
      <w:r w:rsidR="00F279CD">
        <w:rPr>
          <w:rFonts w:ascii="Source Sans Pro" w:hAnsi="Source Sans Pro"/>
          <w:sz w:val="24"/>
          <w:szCs w:val="24"/>
        </w:rPr>
        <w:t xml:space="preserve">without restrictions based on their religious identity or activities, </w:t>
      </w:r>
      <w:r w:rsidR="00F64908" w:rsidRPr="00E22FDD">
        <w:rPr>
          <w:rFonts w:ascii="Source Sans Pro" w:hAnsi="Source Sans Pro"/>
          <w:sz w:val="24"/>
          <w:szCs w:val="24"/>
        </w:rPr>
        <w:t xml:space="preserve">to </w:t>
      </w:r>
      <w:r w:rsidR="001306D7" w:rsidRPr="00E22FDD">
        <w:rPr>
          <w:rFonts w:ascii="Source Sans Pro" w:hAnsi="Source Sans Pro"/>
          <w:sz w:val="24"/>
          <w:szCs w:val="24"/>
        </w:rPr>
        <w:t>the extent the</w:t>
      </w:r>
      <w:r w:rsidR="006369ED">
        <w:rPr>
          <w:rFonts w:ascii="Source Sans Pro" w:hAnsi="Source Sans Pro"/>
          <w:sz w:val="24"/>
          <w:szCs w:val="24"/>
        </w:rPr>
        <w:t>y</w:t>
      </w:r>
      <w:r w:rsidR="001306D7" w:rsidRPr="00E22FDD">
        <w:rPr>
          <w:rFonts w:ascii="Source Sans Pro" w:hAnsi="Source Sans Pro"/>
          <w:sz w:val="24"/>
          <w:szCs w:val="24"/>
        </w:rPr>
        <w:t xml:space="preserve"> meet the </w:t>
      </w:r>
      <w:r w:rsidR="00665140" w:rsidRPr="00E22FDD">
        <w:rPr>
          <w:rFonts w:ascii="Source Sans Pro" w:hAnsi="Source Sans Pro"/>
          <w:sz w:val="24"/>
          <w:szCs w:val="24"/>
        </w:rPr>
        <w:t xml:space="preserve">eligibility criteria outlined </w:t>
      </w:r>
      <w:r w:rsidR="00B359D4" w:rsidRPr="00E22FDD">
        <w:rPr>
          <w:rFonts w:ascii="Source Sans Pro" w:hAnsi="Source Sans Pro"/>
          <w:sz w:val="24"/>
          <w:szCs w:val="24"/>
        </w:rPr>
        <w:t>in the CARES Act</w:t>
      </w:r>
      <w:r w:rsidR="00B26298" w:rsidRPr="00E22FDD">
        <w:rPr>
          <w:rFonts w:ascii="Source Sans Pro" w:hAnsi="Source Sans Pro"/>
          <w:sz w:val="24"/>
          <w:szCs w:val="24"/>
        </w:rPr>
        <w:t xml:space="preserve"> </w:t>
      </w:r>
      <w:r w:rsidR="00A36425">
        <w:rPr>
          <w:rFonts w:ascii="Source Sans Pro" w:hAnsi="Source Sans Pro"/>
          <w:sz w:val="24"/>
          <w:szCs w:val="24"/>
        </w:rPr>
        <w:t>that was passed by Congress</w:t>
      </w:r>
      <w:r w:rsidR="00F279CD">
        <w:rPr>
          <w:rFonts w:ascii="Source Sans Pro" w:hAnsi="Source Sans Pro"/>
          <w:sz w:val="24"/>
          <w:szCs w:val="24"/>
        </w:rPr>
        <w:t>,</w:t>
      </w:r>
      <w:r w:rsidR="00A36425">
        <w:rPr>
          <w:rFonts w:ascii="Source Sans Pro" w:hAnsi="Source Sans Pro"/>
          <w:sz w:val="24"/>
          <w:szCs w:val="24"/>
        </w:rPr>
        <w:t xml:space="preserve"> signed into law by President Trump</w:t>
      </w:r>
      <w:r w:rsidR="00F279CD">
        <w:rPr>
          <w:rFonts w:ascii="Source Sans Pro" w:hAnsi="Source Sans Pro"/>
          <w:sz w:val="24"/>
          <w:szCs w:val="24"/>
        </w:rPr>
        <w:t>,</w:t>
      </w:r>
      <w:r w:rsidR="00A36425">
        <w:rPr>
          <w:rFonts w:ascii="Source Sans Pro" w:hAnsi="Source Sans Pro"/>
          <w:sz w:val="24"/>
          <w:szCs w:val="24"/>
        </w:rPr>
        <w:t xml:space="preserve"> </w:t>
      </w:r>
      <w:r w:rsidR="004A2B11">
        <w:rPr>
          <w:rFonts w:ascii="Source Sans Pro" w:hAnsi="Source Sans Pro"/>
          <w:sz w:val="24"/>
          <w:szCs w:val="24"/>
        </w:rPr>
        <w:t>and</w:t>
      </w:r>
      <w:r w:rsidR="008F79D6" w:rsidRPr="00E22FDD">
        <w:rPr>
          <w:rFonts w:ascii="Source Sans Pro" w:hAnsi="Source Sans Pro"/>
          <w:sz w:val="24"/>
          <w:szCs w:val="24"/>
        </w:rPr>
        <w:t xml:space="preserve"> implemented by the Paycheck Protection Act Interim Final Rule. </w:t>
      </w:r>
      <w:r w:rsidR="00F64908" w:rsidRPr="00E22FDD">
        <w:rPr>
          <w:rFonts w:ascii="Source Sans Pro" w:hAnsi="Source Sans Pro"/>
          <w:sz w:val="24"/>
          <w:szCs w:val="24"/>
        </w:rPr>
        <w:br/>
      </w:r>
      <w:r w:rsidR="00F64908" w:rsidRPr="00E22FDD">
        <w:rPr>
          <w:rFonts w:ascii="Source Sans Pro" w:hAnsi="Source Sans Pro"/>
          <w:sz w:val="24"/>
          <w:szCs w:val="24"/>
        </w:rPr>
        <w:br/>
      </w:r>
      <w:r w:rsidR="00F64908" w:rsidRPr="008C51E1">
        <w:rPr>
          <w:rFonts w:ascii="Source Sans Pro" w:hAnsi="Source Sans Pro"/>
          <w:sz w:val="24"/>
          <w:szCs w:val="24"/>
        </w:rPr>
        <w:t>“</w:t>
      </w:r>
      <w:r w:rsidR="004F21FF">
        <w:rPr>
          <w:rFonts w:ascii="Source Sans Pro" w:hAnsi="Source Sans Pro"/>
          <w:sz w:val="24"/>
          <w:szCs w:val="24"/>
        </w:rPr>
        <w:t xml:space="preserve">Following the passage of the </w:t>
      </w:r>
      <w:r w:rsidR="008E6434">
        <w:rPr>
          <w:rFonts w:ascii="Source Sans Pro" w:hAnsi="Source Sans Pro"/>
          <w:sz w:val="24"/>
          <w:szCs w:val="24"/>
        </w:rPr>
        <w:t xml:space="preserve">emergency economic relief </w:t>
      </w:r>
      <w:r w:rsidR="005B7DFB">
        <w:rPr>
          <w:rFonts w:ascii="Source Sans Pro" w:hAnsi="Source Sans Pro"/>
          <w:sz w:val="24"/>
          <w:szCs w:val="24"/>
        </w:rPr>
        <w:t>assistance</w:t>
      </w:r>
      <w:r w:rsidR="00142A1D">
        <w:rPr>
          <w:rFonts w:ascii="Source Sans Pro" w:hAnsi="Source Sans Pro"/>
          <w:sz w:val="24"/>
          <w:szCs w:val="24"/>
        </w:rPr>
        <w:t xml:space="preserve">, </w:t>
      </w:r>
      <w:r w:rsidR="008F6CBE">
        <w:rPr>
          <w:rFonts w:ascii="Source Sans Pro" w:hAnsi="Source Sans Pro"/>
          <w:sz w:val="24"/>
          <w:szCs w:val="24"/>
        </w:rPr>
        <w:t xml:space="preserve">the Administration and Congress </w:t>
      </w:r>
      <w:r w:rsidR="00D34239">
        <w:rPr>
          <w:rFonts w:ascii="Source Sans Pro" w:hAnsi="Source Sans Pro"/>
          <w:sz w:val="24"/>
          <w:szCs w:val="24"/>
        </w:rPr>
        <w:t>acted</w:t>
      </w:r>
      <w:r w:rsidR="00F127F2">
        <w:rPr>
          <w:rFonts w:ascii="Source Sans Pro" w:hAnsi="Source Sans Pro"/>
          <w:sz w:val="24"/>
          <w:szCs w:val="24"/>
        </w:rPr>
        <w:t xml:space="preserve"> </w:t>
      </w:r>
      <w:r w:rsidR="00BC7F96">
        <w:rPr>
          <w:rFonts w:ascii="Source Sans Pro" w:hAnsi="Source Sans Pro"/>
          <w:sz w:val="24"/>
          <w:szCs w:val="24"/>
        </w:rPr>
        <w:t>to</w:t>
      </w:r>
      <w:r w:rsidR="00F127F2">
        <w:rPr>
          <w:rFonts w:ascii="Source Sans Pro" w:hAnsi="Source Sans Pro"/>
          <w:sz w:val="24"/>
          <w:szCs w:val="24"/>
        </w:rPr>
        <w:t xml:space="preserve"> ensur</w:t>
      </w:r>
      <w:r w:rsidR="00BC7F96">
        <w:rPr>
          <w:rFonts w:ascii="Source Sans Pro" w:hAnsi="Source Sans Pro"/>
          <w:sz w:val="24"/>
          <w:szCs w:val="24"/>
        </w:rPr>
        <w:t>e</w:t>
      </w:r>
      <w:r w:rsidR="00F127F2">
        <w:rPr>
          <w:rFonts w:ascii="Source Sans Pro" w:hAnsi="Source Sans Pro"/>
          <w:sz w:val="24"/>
          <w:szCs w:val="24"/>
        </w:rPr>
        <w:t xml:space="preserve"> </w:t>
      </w:r>
      <w:r w:rsidR="00531577">
        <w:rPr>
          <w:rFonts w:ascii="Source Sans Pro" w:hAnsi="Source Sans Pro"/>
          <w:sz w:val="24"/>
          <w:szCs w:val="24"/>
        </w:rPr>
        <w:t>that small businesses and non-profits</w:t>
      </w:r>
      <w:r w:rsidR="00272C4C">
        <w:rPr>
          <w:rFonts w:ascii="Source Sans Pro" w:hAnsi="Source Sans Pro"/>
          <w:sz w:val="24"/>
          <w:szCs w:val="24"/>
        </w:rPr>
        <w:t xml:space="preserve"> alike have access to critical funds to keep their workers paid and employed</w:t>
      </w:r>
      <w:r w:rsidR="00F64908" w:rsidRPr="008C51E1">
        <w:rPr>
          <w:rFonts w:ascii="Source Sans Pro" w:hAnsi="Source Sans Pro"/>
          <w:sz w:val="24"/>
          <w:szCs w:val="24"/>
        </w:rPr>
        <w:t xml:space="preserve">,” said Carranza. “Faith-based organizations have always provided critical social services for people in need, and </w:t>
      </w:r>
      <w:r w:rsidR="00AB2CC5">
        <w:rPr>
          <w:rFonts w:ascii="Source Sans Pro" w:hAnsi="Source Sans Pro"/>
          <w:sz w:val="24"/>
          <w:szCs w:val="24"/>
        </w:rPr>
        <w:t>SBA will</w:t>
      </w:r>
      <w:r w:rsidR="008C51B0">
        <w:rPr>
          <w:rFonts w:ascii="Source Sans Pro" w:hAnsi="Source Sans Pro"/>
          <w:sz w:val="24"/>
          <w:szCs w:val="24"/>
        </w:rPr>
        <w:t xml:space="preserve"> </w:t>
      </w:r>
      <w:r w:rsidR="00397777">
        <w:rPr>
          <w:rFonts w:ascii="Source Sans Pro" w:hAnsi="Source Sans Pro"/>
          <w:sz w:val="24"/>
          <w:szCs w:val="24"/>
        </w:rPr>
        <w:t>make clear</w:t>
      </w:r>
      <w:r w:rsidR="000A29D6">
        <w:rPr>
          <w:rFonts w:ascii="Source Sans Pro" w:hAnsi="Source Sans Pro"/>
          <w:sz w:val="24"/>
          <w:szCs w:val="24"/>
        </w:rPr>
        <w:t xml:space="preserve"> that these organizations may </w:t>
      </w:r>
      <w:r w:rsidR="00F64908" w:rsidRPr="008C51E1">
        <w:rPr>
          <w:rFonts w:ascii="Source Sans Pro" w:hAnsi="Source Sans Pro"/>
          <w:sz w:val="24"/>
          <w:szCs w:val="24"/>
        </w:rPr>
        <w:t xml:space="preserve">access </w:t>
      </w:r>
      <w:r w:rsidR="004678C8">
        <w:rPr>
          <w:rFonts w:ascii="Source Sans Pro" w:hAnsi="Source Sans Pro"/>
          <w:sz w:val="24"/>
          <w:szCs w:val="24"/>
        </w:rPr>
        <w:t xml:space="preserve">this </w:t>
      </w:r>
      <w:r w:rsidR="00F64908" w:rsidRPr="008C51E1">
        <w:rPr>
          <w:rFonts w:ascii="Source Sans Pro" w:hAnsi="Source Sans Pro"/>
          <w:sz w:val="24"/>
          <w:szCs w:val="24"/>
        </w:rPr>
        <w:t>emergency capital.”</w:t>
      </w:r>
      <w:r w:rsidR="00F64908" w:rsidRPr="008C51E1">
        <w:rPr>
          <w:rFonts w:ascii="Source Sans Pro" w:hAnsi="Source Sans Pro"/>
          <w:sz w:val="24"/>
          <w:szCs w:val="24"/>
        </w:rPr>
        <w:br/>
      </w:r>
      <w:r w:rsidR="00F64908" w:rsidRPr="008C51E1">
        <w:rPr>
          <w:rFonts w:ascii="Source Sans Pro" w:hAnsi="Source Sans Pro"/>
          <w:sz w:val="24"/>
          <w:szCs w:val="24"/>
        </w:rPr>
        <w:br/>
        <w:t>The Paycheck Protection Program is designed to keep small business workers employed and provide small businesses with capital through the nation’s banks and other lending institutions, with support from the SBA. The Paycheck Protection Program’s maximum loan amount is $10 million with a fixed 1% interest rate and maturity of two years. SBA will forgive the portion of loan proceeds used for payroll costs and other designated operating expenses for up to eight weeks provided at least 75% of loan proceeds are used for payroll costs.</w:t>
      </w:r>
    </w:p>
    <w:p w14:paraId="50EB733F" w14:textId="77777777" w:rsidR="00F64908" w:rsidRPr="008C51E1" w:rsidRDefault="00F64908" w:rsidP="009119F0">
      <w:pPr>
        <w:pStyle w:val="NoSpacing"/>
        <w:rPr>
          <w:rFonts w:ascii="Source Sans Pro" w:hAnsi="Source Sans Pro"/>
          <w:sz w:val="24"/>
          <w:szCs w:val="24"/>
        </w:rPr>
      </w:pPr>
    </w:p>
    <w:p w14:paraId="59F3E134" w14:textId="60F60004" w:rsidR="004A6BB6" w:rsidRPr="008C51E1" w:rsidRDefault="00F64908" w:rsidP="009119F0">
      <w:pPr>
        <w:pStyle w:val="NoSpacing"/>
        <w:rPr>
          <w:rFonts w:ascii="Source Sans Pro" w:hAnsi="Source Sans Pro"/>
          <w:sz w:val="24"/>
          <w:szCs w:val="24"/>
        </w:rPr>
      </w:pPr>
      <w:r w:rsidRPr="008C51E1">
        <w:rPr>
          <w:rFonts w:ascii="Source Sans Pro" w:hAnsi="Source Sans Pro"/>
          <w:sz w:val="24"/>
          <w:szCs w:val="24"/>
        </w:rPr>
        <w:t xml:space="preserve">The Economic Injury Disaster Loan program provides qualifying small businesses and non-profits with working capital up to $2 million with low interest rates and terms extending up to 30 years. </w:t>
      </w:r>
      <w:r w:rsidRPr="008C51E1">
        <w:rPr>
          <w:rFonts w:ascii="Source Sans Pro" w:hAnsi="Source Sans Pro"/>
          <w:sz w:val="24"/>
          <w:szCs w:val="24"/>
        </w:rPr>
        <w:br/>
      </w:r>
      <w:r w:rsidRPr="008C51E1">
        <w:rPr>
          <w:rFonts w:ascii="Source Sans Pro" w:hAnsi="Source Sans Pro"/>
          <w:sz w:val="24"/>
          <w:szCs w:val="24"/>
        </w:rPr>
        <w:br/>
        <w:t>“While every American is being affected by COVID-19, the impact of this pandemic is particularly hurting our schools and places of worship, and disproportionately impacting the underrepresented communities, the sick, the elderly and the lower income,” added Carranza. “It’s vitally important that organizations focused on delivering critical social services</w:t>
      </w:r>
      <w:r w:rsidR="008562C2">
        <w:rPr>
          <w:rFonts w:ascii="Source Sans Pro" w:hAnsi="Source Sans Pro"/>
          <w:sz w:val="24"/>
          <w:szCs w:val="24"/>
        </w:rPr>
        <w:t xml:space="preserve"> and meeting community needs</w:t>
      </w:r>
      <w:r w:rsidRPr="008C51E1">
        <w:rPr>
          <w:rFonts w:ascii="Source Sans Pro" w:hAnsi="Source Sans Pro"/>
          <w:sz w:val="24"/>
          <w:szCs w:val="24"/>
        </w:rPr>
        <w:t xml:space="preserve"> remain viable, particularly during this </w:t>
      </w:r>
      <w:r w:rsidRPr="008C51E1">
        <w:rPr>
          <w:rFonts w:ascii="Source Sans Pro" w:hAnsi="Source Sans Pro"/>
          <w:sz w:val="24"/>
          <w:szCs w:val="24"/>
        </w:rPr>
        <w:lastRenderedPageBreak/>
        <w:t>economically challenging time.”</w:t>
      </w:r>
      <w:r w:rsidR="004A6BB6" w:rsidRPr="008C51E1">
        <w:rPr>
          <w:rFonts w:ascii="Source Sans Pro" w:hAnsi="Source Sans Pro"/>
          <w:sz w:val="24"/>
          <w:szCs w:val="24"/>
        </w:rPr>
        <w:br/>
      </w:r>
    </w:p>
    <w:p w14:paraId="7C1371C3" w14:textId="77777777" w:rsidR="004A6BB6" w:rsidRDefault="004A6BB6" w:rsidP="0029722C">
      <w:pPr>
        <w:shd w:val="clear" w:color="auto" w:fill="FFFFFF"/>
        <w:spacing w:line="240" w:lineRule="auto"/>
        <w:jc w:val="center"/>
      </w:pPr>
      <w:r>
        <w:rPr>
          <w:color w:val="000000"/>
          <w:sz w:val="24"/>
          <w:szCs w:val="24"/>
        </w:rPr>
        <w:t>###</w:t>
      </w:r>
    </w:p>
    <w:p w14:paraId="2EE5F246" w14:textId="42ABB39D" w:rsidR="005560B8" w:rsidRPr="004A6BB6" w:rsidRDefault="004A6BB6" w:rsidP="0029722C">
      <w:pPr>
        <w:spacing w:after="0" w:line="240" w:lineRule="auto"/>
        <w:rPr>
          <w:sz w:val="24"/>
          <w:szCs w:val="24"/>
        </w:rPr>
      </w:pPr>
      <w:r w:rsidRPr="008D487C">
        <w:rPr>
          <w:sz w:val="24"/>
          <w:szCs w:val="24"/>
        </w:rPr>
        <w:t xml:space="preserve"> </w:t>
      </w:r>
    </w:p>
    <w:p w14:paraId="468C422B"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0DD34431"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2944DA">
          <w:rPr>
            <w:rStyle w:val="Hyperlink"/>
            <w:color w:val="293F7C"/>
            <w:sz w:val="24"/>
            <w:szCs w:val="24"/>
          </w:rPr>
          <w:t>www.sba.gov</w:t>
        </w:r>
      </w:hyperlink>
      <w:r w:rsidRPr="002944DA">
        <w:rPr>
          <w:sz w:val="24"/>
          <w:szCs w:val="24"/>
        </w:rPr>
        <w:t>.</w:t>
      </w:r>
      <w:r w:rsidRPr="002944DA">
        <w:rPr>
          <w:sz w:val="24"/>
          <w:szCs w:val="24"/>
        </w:rPr>
        <w:softHyphen/>
      </w:r>
    </w:p>
    <w:p w14:paraId="7CEBB3BC" w14:textId="77777777" w:rsidR="00836AD7" w:rsidRPr="003236F8" w:rsidRDefault="00836AD7" w:rsidP="008D487C">
      <w:pPr>
        <w:spacing w:after="0" w:line="240" w:lineRule="auto"/>
      </w:pPr>
    </w:p>
    <w:sectPr w:rsidR="00836AD7" w:rsidRPr="003236F8"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E32CB" w14:textId="77777777" w:rsidR="00953BAA" w:rsidRDefault="00953BAA" w:rsidP="00FA30EC">
      <w:pPr>
        <w:spacing w:after="0" w:line="240" w:lineRule="auto"/>
      </w:pPr>
      <w:r>
        <w:separator/>
      </w:r>
    </w:p>
  </w:endnote>
  <w:endnote w:type="continuationSeparator" w:id="0">
    <w:p w14:paraId="2E0F4903" w14:textId="77777777" w:rsidR="00953BAA" w:rsidRDefault="00953BAA"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457646"/>
      <w:docPartObj>
        <w:docPartGallery w:val="Page Numbers (Bottom of Page)"/>
        <w:docPartUnique/>
      </w:docPartObj>
    </w:sdtPr>
    <w:sdtEndPr>
      <w:rPr>
        <w:color w:val="808080" w:themeColor="background1" w:themeShade="80"/>
        <w:spacing w:val="60"/>
      </w:rPr>
    </w:sdtEndPr>
    <w:sdtContent>
      <w:p w14:paraId="36F23803" w14:textId="3C25ADB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E700DC">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C062" w14:textId="77777777" w:rsidR="00953BAA" w:rsidRDefault="00953BAA" w:rsidP="00FA30EC">
      <w:pPr>
        <w:spacing w:after="0" w:line="240" w:lineRule="auto"/>
      </w:pPr>
      <w:r>
        <w:separator/>
      </w:r>
    </w:p>
  </w:footnote>
  <w:footnote w:type="continuationSeparator" w:id="0">
    <w:p w14:paraId="389C2FF1" w14:textId="77777777" w:rsidR="00953BAA" w:rsidRDefault="00953BAA"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szC0tDQztjQ1tDRU0lEKTi0uzszPAykwNK4FABmMaFctAAAA"/>
  </w:docVars>
  <w:rsids>
    <w:rsidRoot w:val="00B05989"/>
    <w:rsid w:val="00004886"/>
    <w:rsid w:val="00007752"/>
    <w:rsid w:val="00013F02"/>
    <w:rsid w:val="000279A6"/>
    <w:rsid w:val="00032226"/>
    <w:rsid w:val="00034894"/>
    <w:rsid w:val="00040C36"/>
    <w:rsid w:val="00042BAC"/>
    <w:rsid w:val="00047AE2"/>
    <w:rsid w:val="00053E11"/>
    <w:rsid w:val="00055CBD"/>
    <w:rsid w:val="000637B4"/>
    <w:rsid w:val="00071C31"/>
    <w:rsid w:val="00073CFC"/>
    <w:rsid w:val="00075142"/>
    <w:rsid w:val="000766FC"/>
    <w:rsid w:val="00080810"/>
    <w:rsid w:val="00080C3E"/>
    <w:rsid w:val="00082B38"/>
    <w:rsid w:val="00083005"/>
    <w:rsid w:val="00085734"/>
    <w:rsid w:val="00090704"/>
    <w:rsid w:val="0009648A"/>
    <w:rsid w:val="000A0DC1"/>
    <w:rsid w:val="000A0E88"/>
    <w:rsid w:val="000A1794"/>
    <w:rsid w:val="000A29D6"/>
    <w:rsid w:val="000A4366"/>
    <w:rsid w:val="000B5452"/>
    <w:rsid w:val="000C3FBD"/>
    <w:rsid w:val="000D3CDF"/>
    <w:rsid w:val="000E0E7C"/>
    <w:rsid w:val="000E6976"/>
    <w:rsid w:val="000E6E69"/>
    <w:rsid w:val="000F32E0"/>
    <w:rsid w:val="000F3A93"/>
    <w:rsid w:val="000F5732"/>
    <w:rsid w:val="000F69D9"/>
    <w:rsid w:val="00100AC9"/>
    <w:rsid w:val="0010656B"/>
    <w:rsid w:val="00107D55"/>
    <w:rsid w:val="00114801"/>
    <w:rsid w:val="001148A7"/>
    <w:rsid w:val="00117685"/>
    <w:rsid w:val="00121633"/>
    <w:rsid w:val="001245B6"/>
    <w:rsid w:val="001306D7"/>
    <w:rsid w:val="001309E2"/>
    <w:rsid w:val="00137DB1"/>
    <w:rsid w:val="001417F2"/>
    <w:rsid w:val="001418BE"/>
    <w:rsid w:val="001425F0"/>
    <w:rsid w:val="00142A1D"/>
    <w:rsid w:val="00143D00"/>
    <w:rsid w:val="00151273"/>
    <w:rsid w:val="00154054"/>
    <w:rsid w:val="00156CE0"/>
    <w:rsid w:val="00161BAB"/>
    <w:rsid w:val="001627B9"/>
    <w:rsid w:val="00162CA5"/>
    <w:rsid w:val="00165E34"/>
    <w:rsid w:val="00177901"/>
    <w:rsid w:val="00182FB5"/>
    <w:rsid w:val="00184929"/>
    <w:rsid w:val="00191369"/>
    <w:rsid w:val="00194199"/>
    <w:rsid w:val="00196EC9"/>
    <w:rsid w:val="001A049A"/>
    <w:rsid w:val="001A6105"/>
    <w:rsid w:val="001A6C23"/>
    <w:rsid w:val="001B2BC2"/>
    <w:rsid w:val="001B3F95"/>
    <w:rsid w:val="001B72C1"/>
    <w:rsid w:val="001C0DF8"/>
    <w:rsid w:val="001C31FB"/>
    <w:rsid w:val="001C57D6"/>
    <w:rsid w:val="001C5E93"/>
    <w:rsid w:val="001D084F"/>
    <w:rsid w:val="001D24FA"/>
    <w:rsid w:val="001E1076"/>
    <w:rsid w:val="001E26D5"/>
    <w:rsid w:val="001E2D46"/>
    <w:rsid w:val="001F203B"/>
    <w:rsid w:val="001F51CC"/>
    <w:rsid w:val="00202A36"/>
    <w:rsid w:val="00205CE8"/>
    <w:rsid w:val="002128A9"/>
    <w:rsid w:val="00220AFF"/>
    <w:rsid w:val="00222E49"/>
    <w:rsid w:val="002233FC"/>
    <w:rsid w:val="00233B5B"/>
    <w:rsid w:val="00235B2D"/>
    <w:rsid w:val="00235C65"/>
    <w:rsid w:val="002416F6"/>
    <w:rsid w:val="00243210"/>
    <w:rsid w:val="002476A3"/>
    <w:rsid w:val="0024780E"/>
    <w:rsid w:val="002506B6"/>
    <w:rsid w:val="00251D2A"/>
    <w:rsid w:val="00252648"/>
    <w:rsid w:val="002547CB"/>
    <w:rsid w:val="002553BF"/>
    <w:rsid w:val="00255A58"/>
    <w:rsid w:val="00264D42"/>
    <w:rsid w:val="00272C4C"/>
    <w:rsid w:val="00274684"/>
    <w:rsid w:val="0027515A"/>
    <w:rsid w:val="00275386"/>
    <w:rsid w:val="00275740"/>
    <w:rsid w:val="00276072"/>
    <w:rsid w:val="0028069A"/>
    <w:rsid w:val="00283895"/>
    <w:rsid w:val="00287C27"/>
    <w:rsid w:val="0029125E"/>
    <w:rsid w:val="00296942"/>
    <w:rsid w:val="0029722C"/>
    <w:rsid w:val="002A005D"/>
    <w:rsid w:val="002A12D9"/>
    <w:rsid w:val="002A1987"/>
    <w:rsid w:val="002A2ADB"/>
    <w:rsid w:val="002A2F72"/>
    <w:rsid w:val="002A71D1"/>
    <w:rsid w:val="002B1253"/>
    <w:rsid w:val="002B271A"/>
    <w:rsid w:val="002B292B"/>
    <w:rsid w:val="002B6EB3"/>
    <w:rsid w:val="002C038F"/>
    <w:rsid w:val="002D2933"/>
    <w:rsid w:val="002D4919"/>
    <w:rsid w:val="002D671F"/>
    <w:rsid w:val="002E2BC0"/>
    <w:rsid w:val="002E504C"/>
    <w:rsid w:val="002E5950"/>
    <w:rsid w:val="002E625E"/>
    <w:rsid w:val="002F55CD"/>
    <w:rsid w:val="002F7EA5"/>
    <w:rsid w:val="00301879"/>
    <w:rsid w:val="00310521"/>
    <w:rsid w:val="0031216C"/>
    <w:rsid w:val="00313ADA"/>
    <w:rsid w:val="003236F8"/>
    <w:rsid w:val="00324111"/>
    <w:rsid w:val="00327405"/>
    <w:rsid w:val="00333A0F"/>
    <w:rsid w:val="003350F8"/>
    <w:rsid w:val="00337A2C"/>
    <w:rsid w:val="003413CB"/>
    <w:rsid w:val="00343407"/>
    <w:rsid w:val="00343AC5"/>
    <w:rsid w:val="00343B47"/>
    <w:rsid w:val="003531DC"/>
    <w:rsid w:val="00361438"/>
    <w:rsid w:val="00361C9C"/>
    <w:rsid w:val="00366F8C"/>
    <w:rsid w:val="0037012A"/>
    <w:rsid w:val="00371337"/>
    <w:rsid w:val="00374616"/>
    <w:rsid w:val="00383D0E"/>
    <w:rsid w:val="00387CF3"/>
    <w:rsid w:val="00391501"/>
    <w:rsid w:val="003975A6"/>
    <w:rsid w:val="00397777"/>
    <w:rsid w:val="003A0A52"/>
    <w:rsid w:val="003A1ACE"/>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C56"/>
    <w:rsid w:val="00412E44"/>
    <w:rsid w:val="00413CD4"/>
    <w:rsid w:val="00417A51"/>
    <w:rsid w:val="00421753"/>
    <w:rsid w:val="004335F5"/>
    <w:rsid w:val="00433BD1"/>
    <w:rsid w:val="00437A39"/>
    <w:rsid w:val="00442ADC"/>
    <w:rsid w:val="00445AB2"/>
    <w:rsid w:val="00447460"/>
    <w:rsid w:val="0045027D"/>
    <w:rsid w:val="00454F5E"/>
    <w:rsid w:val="00455873"/>
    <w:rsid w:val="004561D6"/>
    <w:rsid w:val="0046253D"/>
    <w:rsid w:val="004627F4"/>
    <w:rsid w:val="004678C8"/>
    <w:rsid w:val="004723FF"/>
    <w:rsid w:val="00474836"/>
    <w:rsid w:val="004753E3"/>
    <w:rsid w:val="00476E1D"/>
    <w:rsid w:val="00477FF0"/>
    <w:rsid w:val="0048141C"/>
    <w:rsid w:val="0048685D"/>
    <w:rsid w:val="00486A4C"/>
    <w:rsid w:val="004970CD"/>
    <w:rsid w:val="00497361"/>
    <w:rsid w:val="004A0C98"/>
    <w:rsid w:val="004A1801"/>
    <w:rsid w:val="004A2B11"/>
    <w:rsid w:val="004A3231"/>
    <w:rsid w:val="004A3D5E"/>
    <w:rsid w:val="004A5DB3"/>
    <w:rsid w:val="004A6BB6"/>
    <w:rsid w:val="004B2F66"/>
    <w:rsid w:val="004B4ED1"/>
    <w:rsid w:val="004B54F7"/>
    <w:rsid w:val="004B579B"/>
    <w:rsid w:val="004B6ED2"/>
    <w:rsid w:val="004C27AF"/>
    <w:rsid w:val="004C74F5"/>
    <w:rsid w:val="004C76A1"/>
    <w:rsid w:val="004D1B36"/>
    <w:rsid w:val="004D2D04"/>
    <w:rsid w:val="004E1975"/>
    <w:rsid w:val="004E610C"/>
    <w:rsid w:val="004F0337"/>
    <w:rsid w:val="004F1545"/>
    <w:rsid w:val="004F1DD5"/>
    <w:rsid w:val="004F21FF"/>
    <w:rsid w:val="005119F9"/>
    <w:rsid w:val="005153DB"/>
    <w:rsid w:val="00515B37"/>
    <w:rsid w:val="00524559"/>
    <w:rsid w:val="00526567"/>
    <w:rsid w:val="005311D3"/>
    <w:rsid w:val="00531577"/>
    <w:rsid w:val="0053549A"/>
    <w:rsid w:val="005455E5"/>
    <w:rsid w:val="005472B0"/>
    <w:rsid w:val="00552824"/>
    <w:rsid w:val="00552E31"/>
    <w:rsid w:val="005533EE"/>
    <w:rsid w:val="005560B8"/>
    <w:rsid w:val="00560B81"/>
    <w:rsid w:val="00560D78"/>
    <w:rsid w:val="00561B7A"/>
    <w:rsid w:val="0056473A"/>
    <w:rsid w:val="00567B08"/>
    <w:rsid w:val="00570F42"/>
    <w:rsid w:val="00576747"/>
    <w:rsid w:val="00577C62"/>
    <w:rsid w:val="00582019"/>
    <w:rsid w:val="00583166"/>
    <w:rsid w:val="00592A2B"/>
    <w:rsid w:val="00593E1C"/>
    <w:rsid w:val="005B7DFB"/>
    <w:rsid w:val="005C2B70"/>
    <w:rsid w:val="005D3BD6"/>
    <w:rsid w:val="005D5200"/>
    <w:rsid w:val="005D6679"/>
    <w:rsid w:val="005D7269"/>
    <w:rsid w:val="005E4CDA"/>
    <w:rsid w:val="005E6721"/>
    <w:rsid w:val="005F087C"/>
    <w:rsid w:val="005F0FFA"/>
    <w:rsid w:val="005F34C0"/>
    <w:rsid w:val="005F5D4C"/>
    <w:rsid w:val="005F75F6"/>
    <w:rsid w:val="005F764F"/>
    <w:rsid w:val="00603E13"/>
    <w:rsid w:val="00607A3E"/>
    <w:rsid w:val="006137D7"/>
    <w:rsid w:val="00614F09"/>
    <w:rsid w:val="006176A9"/>
    <w:rsid w:val="00622B58"/>
    <w:rsid w:val="006254D5"/>
    <w:rsid w:val="0063502B"/>
    <w:rsid w:val="006369ED"/>
    <w:rsid w:val="00640AEB"/>
    <w:rsid w:val="00643E5F"/>
    <w:rsid w:val="006474E8"/>
    <w:rsid w:val="00661696"/>
    <w:rsid w:val="0066378E"/>
    <w:rsid w:val="00665140"/>
    <w:rsid w:val="00665C73"/>
    <w:rsid w:val="006667B0"/>
    <w:rsid w:val="00672707"/>
    <w:rsid w:val="00676E6E"/>
    <w:rsid w:val="00680267"/>
    <w:rsid w:val="00681F9A"/>
    <w:rsid w:val="00683B06"/>
    <w:rsid w:val="00684972"/>
    <w:rsid w:val="00686DA6"/>
    <w:rsid w:val="00686EBA"/>
    <w:rsid w:val="0068705C"/>
    <w:rsid w:val="00691420"/>
    <w:rsid w:val="00692992"/>
    <w:rsid w:val="00696091"/>
    <w:rsid w:val="006A195C"/>
    <w:rsid w:val="006A22A3"/>
    <w:rsid w:val="006A3DD8"/>
    <w:rsid w:val="006A3E65"/>
    <w:rsid w:val="006A6022"/>
    <w:rsid w:val="006A7694"/>
    <w:rsid w:val="006B1178"/>
    <w:rsid w:val="006B563A"/>
    <w:rsid w:val="006B5D15"/>
    <w:rsid w:val="006C3AFC"/>
    <w:rsid w:val="006C4B0E"/>
    <w:rsid w:val="006C4BF9"/>
    <w:rsid w:val="006C5911"/>
    <w:rsid w:val="006D31B9"/>
    <w:rsid w:val="006D69F0"/>
    <w:rsid w:val="006D7F53"/>
    <w:rsid w:val="006E2AE6"/>
    <w:rsid w:val="006E6480"/>
    <w:rsid w:val="00701B66"/>
    <w:rsid w:val="007049AC"/>
    <w:rsid w:val="00707BA4"/>
    <w:rsid w:val="00716611"/>
    <w:rsid w:val="00721A31"/>
    <w:rsid w:val="007227CE"/>
    <w:rsid w:val="00724DB4"/>
    <w:rsid w:val="007278A5"/>
    <w:rsid w:val="00727FFC"/>
    <w:rsid w:val="0073017C"/>
    <w:rsid w:val="00736361"/>
    <w:rsid w:val="00744AEC"/>
    <w:rsid w:val="00753353"/>
    <w:rsid w:val="0076468D"/>
    <w:rsid w:val="0076588A"/>
    <w:rsid w:val="00765AC4"/>
    <w:rsid w:val="007670B8"/>
    <w:rsid w:val="007709F6"/>
    <w:rsid w:val="00781925"/>
    <w:rsid w:val="00787CF4"/>
    <w:rsid w:val="0079031E"/>
    <w:rsid w:val="007905E0"/>
    <w:rsid w:val="00794D48"/>
    <w:rsid w:val="007A7CFB"/>
    <w:rsid w:val="007B6F76"/>
    <w:rsid w:val="007C4DFB"/>
    <w:rsid w:val="007D1DA7"/>
    <w:rsid w:val="007E0758"/>
    <w:rsid w:val="007F45E5"/>
    <w:rsid w:val="007F50B3"/>
    <w:rsid w:val="00803783"/>
    <w:rsid w:val="0080579C"/>
    <w:rsid w:val="008059F6"/>
    <w:rsid w:val="008274B1"/>
    <w:rsid w:val="00830CAF"/>
    <w:rsid w:val="00830F7B"/>
    <w:rsid w:val="00834E91"/>
    <w:rsid w:val="00836AD7"/>
    <w:rsid w:val="0084392B"/>
    <w:rsid w:val="00850B76"/>
    <w:rsid w:val="00852E33"/>
    <w:rsid w:val="008562C2"/>
    <w:rsid w:val="00857FF7"/>
    <w:rsid w:val="00862891"/>
    <w:rsid w:val="008637BF"/>
    <w:rsid w:val="00866A39"/>
    <w:rsid w:val="00871435"/>
    <w:rsid w:val="00871780"/>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38C1"/>
    <w:rsid w:val="008C51B0"/>
    <w:rsid w:val="008C51E1"/>
    <w:rsid w:val="008D11DA"/>
    <w:rsid w:val="008D487C"/>
    <w:rsid w:val="008E20F6"/>
    <w:rsid w:val="008E48CB"/>
    <w:rsid w:val="008E631E"/>
    <w:rsid w:val="008E6434"/>
    <w:rsid w:val="008F6CBE"/>
    <w:rsid w:val="008F79D6"/>
    <w:rsid w:val="00907BE6"/>
    <w:rsid w:val="009119F0"/>
    <w:rsid w:val="009123F7"/>
    <w:rsid w:val="00912C46"/>
    <w:rsid w:val="009179E6"/>
    <w:rsid w:val="00917BC5"/>
    <w:rsid w:val="0092276A"/>
    <w:rsid w:val="00930C1C"/>
    <w:rsid w:val="00937766"/>
    <w:rsid w:val="0094428F"/>
    <w:rsid w:val="00946A6E"/>
    <w:rsid w:val="00947170"/>
    <w:rsid w:val="0094764E"/>
    <w:rsid w:val="00947C73"/>
    <w:rsid w:val="009525A0"/>
    <w:rsid w:val="0095326F"/>
    <w:rsid w:val="00953BAA"/>
    <w:rsid w:val="00957DA3"/>
    <w:rsid w:val="00960034"/>
    <w:rsid w:val="009609EB"/>
    <w:rsid w:val="0096204D"/>
    <w:rsid w:val="00964F9C"/>
    <w:rsid w:val="00965CAE"/>
    <w:rsid w:val="0097124A"/>
    <w:rsid w:val="0097745D"/>
    <w:rsid w:val="00984E51"/>
    <w:rsid w:val="00993966"/>
    <w:rsid w:val="00996B44"/>
    <w:rsid w:val="009B03D8"/>
    <w:rsid w:val="009B537E"/>
    <w:rsid w:val="009C2FA4"/>
    <w:rsid w:val="009C56EA"/>
    <w:rsid w:val="009C7DB4"/>
    <w:rsid w:val="009D10A2"/>
    <w:rsid w:val="009D50A6"/>
    <w:rsid w:val="009D55B0"/>
    <w:rsid w:val="009D5CD6"/>
    <w:rsid w:val="009D7DEB"/>
    <w:rsid w:val="009E4B39"/>
    <w:rsid w:val="009F0A7D"/>
    <w:rsid w:val="009F2C76"/>
    <w:rsid w:val="009F3403"/>
    <w:rsid w:val="009F6E8F"/>
    <w:rsid w:val="009F7770"/>
    <w:rsid w:val="00A01B0D"/>
    <w:rsid w:val="00A127CF"/>
    <w:rsid w:val="00A16D7B"/>
    <w:rsid w:val="00A17698"/>
    <w:rsid w:val="00A26783"/>
    <w:rsid w:val="00A36425"/>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2CC5"/>
    <w:rsid w:val="00AB3AD9"/>
    <w:rsid w:val="00AC3367"/>
    <w:rsid w:val="00AC3BB4"/>
    <w:rsid w:val="00AD2B4D"/>
    <w:rsid w:val="00AD5FEF"/>
    <w:rsid w:val="00AE0105"/>
    <w:rsid w:val="00AE2FA8"/>
    <w:rsid w:val="00AE49F6"/>
    <w:rsid w:val="00AF34C2"/>
    <w:rsid w:val="00AF51D9"/>
    <w:rsid w:val="00B03553"/>
    <w:rsid w:val="00B04F2F"/>
    <w:rsid w:val="00B05989"/>
    <w:rsid w:val="00B10D46"/>
    <w:rsid w:val="00B14746"/>
    <w:rsid w:val="00B164E4"/>
    <w:rsid w:val="00B16736"/>
    <w:rsid w:val="00B26298"/>
    <w:rsid w:val="00B3219C"/>
    <w:rsid w:val="00B3348F"/>
    <w:rsid w:val="00B359D4"/>
    <w:rsid w:val="00B366C9"/>
    <w:rsid w:val="00B40849"/>
    <w:rsid w:val="00B41176"/>
    <w:rsid w:val="00B417A5"/>
    <w:rsid w:val="00B466F1"/>
    <w:rsid w:val="00B52485"/>
    <w:rsid w:val="00B566AC"/>
    <w:rsid w:val="00B566F7"/>
    <w:rsid w:val="00B60114"/>
    <w:rsid w:val="00B6011F"/>
    <w:rsid w:val="00B60244"/>
    <w:rsid w:val="00B63BB4"/>
    <w:rsid w:val="00B64FCA"/>
    <w:rsid w:val="00B7004E"/>
    <w:rsid w:val="00B719FF"/>
    <w:rsid w:val="00B75E02"/>
    <w:rsid w:val="00B8247C"/>
    <w:rsid w:val="00B87304"/>
    <w:rsid w:val="00B920E7"/>
    <w:rsid w:val="00B93041"/>
    <w:rsid w:val="00B957E2"/>
    <w:rsid w:val="00B978BA"/>
    <w:rsid w:val="00BA1BCF"/>
    <w:rsid w:val="00BA239E"/>
    <w:rsid w:val="00BA38BC"/>
    <w:rsid w:val="00BA7C8C"/>
    <w:rsid w:val="00BC7F96"/>
    <w:rsid w:val="00BE0624"/>
    <w:rsid w:val="00BE3B5A"/>
    <w:rsid w:val="00BF45A1"/>
    <w:rsid w:val="00C0311F"/>
    <w:rsid w:val="00C06CAB"/>
    <w:rsid w:val="00C1333E"/>
    <w:rsid w:val="00C13ADE"/>
    <w:rsid w:val="00C14195"/>
    <w:rsid w:val="00C14BE4"/>
    <w:rsid w:val="00C15B95"/>
    <w:rsid w:val="00C15F00"/>
    <w:rsid w:val="00C23401"/>
    <w:rsid w:val="00C23DD2"/>
    <w:rsid w:val="00C26847"/>
    <w:rsid w:val="00C31E4E"/>
    <w:rsid w:val="00C52438"/>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CF6812"/>
    <w:rsid w:val="00D02167"/>
    <w:rsid w:val="00D05EAA"/>
    <w:rsid w:val="00D13F4E"/>
    <w:rsid w:val="00D14C6E"/>
    <w:rsid w:val="00D22853"/>
    <w:rsid w:val="00D23D1E"/>
    <w:rsid w:val="00D27572"/>
    <w:rsid w:val="00D30252"/>
    <w:rsid w:val="00D303FA"/>
    <w:rsid w:val="00D3248F"/>
    <w:rsid w:val="00D33122"/>
    <w:rsid w:val="00D34239"/>
    <w:rsid w:val="00D406CF"/>
    <w:rsid w:val="00D40CF6"/>
    <w:rsid w:val="00D63417"/>
    <w:rsid w:val="00D642A4"/>
    <w:rsid w:val="00D678B1"/>
    <w:rsid w:val="00D67C5B"/>
    <w:rsid w:val="00D70018"/>
    <w:rsid w:val="00D72F6D"/>
    <w:rsid w:val="00D74968"/>
    <w:rsid w:val="00D84812"/>
    <w:rsid w:val="00D85552"/>
    <w:rsid w:val="00D87E38"/>
    <w:rsid w:val="00D97E99"/>
    <w:rsid w:val="00DA14A9"/>
    <w:rsid w:val="00DA58F5"/>
    <w:rsid w:val="00DB1DFB"/>
    <w:rsid w:val="00DB5939"/>
    <w:rsid w:val="00DC0240"/>
    <w:rsid w:val="00DC53AA"/>
    <w:rsid w:val="00DD4D62"/>
    <w:rsid w:val="00DD75DC"/>
    <w:rsid w:val="00DE033D"/>
    <w:rsid w:val="00DE1165"/>
    <w:rsid w:val="00DE7C92"/>
    <w:rsid w:val="00DF1A4D"/>
    <w:rsid w:val="00DF353D"/>
    <w:rsid w:val="00DF76EC"/>
    <w:rsid w:val="00E008FC"/>
    <w:rsid w:val="00E0420E"/>
    <w:rsid w:val="00E142AB"/>
    <w:rsid w:val="00E167EB"/>
    <w:rsid w:val="00E22FDD"/>
    <w:rsid w:val="00E365EF"/>
    <w:rsid w:val="00E41D86"/>
    <w:rsid w:val="00E423FA"/>
    <w:rsid w:val="00E504F7"/>
    <w:rsid w:val="00E546A0"/>
    <w:rsid w:val="00E633EB"/>
    <w:rsid w:val="00E65021"/>
    <w:rsid w:val="00E66889"/>
    <w:rsid w:val="00E674BA"/>
    <w:rsid w:val="00E700DC"/>
    <w:rsid w:val="00E73063"/>
    <w:rsid w:val="00E7528D"/>
    <w:rsid w:val="00E76603"/>
    <w:rsid w:val="00E82077"/>
    <w:rsid w:val="00E845EC"/>
    <w:rsid w:val="00E94BB3"/>
    <w:rsid w:val="00EA2A1C"/>
    <w:rsid w:val="00EA5345"/>
    <w:rsid w:val="00EB308D"/>
    <w:rsid w:val="00EB679D"/>
    <w:rsid w:val="00EC05EB"/>
    <w:rsid w:val="00EC313F"/>
    <w:rsid w:val="00EC3F82"/>
    <w:rsid w:val="00EC638F"/>
    <w:rsid w:val="00ED0EB2"/>
    <w:rsid w:val="00EF3970"/>
    <w:rsid w:val="00EF5979"/>
    <w:rsid w:val="00F00464"/>
    <w:rsid w:val="00F038F5"/>
    <w:rsid w:val="00F107A2"/>
    <w:rsid w:val="00F127F2"/>
    <w:rsid w:val="00F24DBD"/>
    <w:rsid w:val="00F279CD"/>
    <w:rsid w:val="00F36D7A"/>
    <w:rsid w:val="00F4249F"/>
    <w:rsid w:val="00F42874"/>
    <w:rsid w:val="00F4637C"/>
    <w:rsid w:val="00F473E0"/>
    <w:rsid w:val="00F51A3A"/>
    <w:rsid w:val="00F56921"/>
    <w:rsid w:val="00F56D56"/>
    <w:rsid w:val="00F622D9"/>
    <w:rsid w:val="00F64908"/>
    <w:rsid w:val="00F72382"/>
    <w:rsid w:val="00F749D4"/>
    <w:rsid w:val="00F74F43"/>
    <w:rsid w:val="00F754C2"/>
    <w:rsid w:val="00F81176"/>
    <w:rsid w:val="00F9268D"/>
    <w:rsid w:val="00F95A31"/>
    <w:rsid w:val="00F96859"/>
    <w:rsid w:val="00FA1B73"/>
    <w:rsid w:val="00FA23EF"/>
    <w:rsid w:val="00FA30EC"/>
    <w:rsid w:val="00FA4707"/>
    <w:rsid w:val="00FA5DF6"/>
    <w:rsid w:val="00FA7478"/>
    <w:rsid w:val="00FA7623"/>
    <w:rsid w:val="00FB05D7"/>
    <w:rsid w:val="00FB2CFE"/>
    <w:rsid w:val="00FB3066"/>
    <w:rsid w:val="00FB6472"/>
    <w:rsid w:val="00FC0E02"/>
    <w:rsid w:val="00FC1714"/>
    <w:rsid w:val="00FC440C"/>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8B1C"/>
  <w15:docId w15:val="{7285E66E-E191-4FD2-BC71-49039E57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566F7"/>
    <w:rPr>
      <w:color w:val="605E5C"/>
      <w:shd w:val="clear" w:color="auto" w:fill="E1DFDD"/>
    </w:rPr>
  </w:style>
  <w:style w:type="character" w:customStyle="1" w:styleId="UnresolvedMention">
    <w:name w:val="Unresolved Mention"/>
    <w:basedOn w:val="DefaultParagraphFont"/>
    <w:uiPriority w:val="99"/>
    <w:semiHidden/>
    <w:unhideWhenUsed/>
    <w:rsid w:val="0007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36263991">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2123478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paycheck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sba.gov/person/jovita-carranz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hyperlink" Target="http://www.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F549-F1B1-4327-913C-5DB568B5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C735D-0EED-4EAB-803D-8AF9DB2E1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5C72-27EB-4F16-A358-45DADBB63A2C}">
  <ds:schemaRefs>
    <ds:schemaRef ds:uri="http://schemas.microsoft.com/sharepoint/v3/contenttype/forms"/>
  </ds:schemaRefs>
</ds:datastoreItem>
</file>

<file path=customXml/itemProps4.xml><?xml version="1.0" encoding="utf-8"?>
<ds:datastoreItem xmlns:ds="http://schemas.openxmlformats.org/officeDocument/2006/customXml" ds:itemID="{BF39CFE9-6844-4C4A-8E72-569AC92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 McCracken</dc:creator>
  <cp:lastModifiedBy>Lori Birman</cp:lastModifiedBy>
  <cp:revision>2</cp:revision>
  <cp:lastPrinted>2018-05-23T17:50:00Z</cp:lastPrinted>
  <dcterms:created xsi:type="dcterms:W3CDTF">2020-04-06T23:00:00Z</dcterms:created>
  <dcterms:modified xsi:type="dcterms:W3CDTF">2020-04-06T23:00:00Z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